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3EE2">
      <w:pPr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中山市小额项目平台（https://zs.wbzbw.cn/）</w:t>
      </w:r>
    </w:p>
    <w:p w14:paraId="4B6693C4">
      <w:pPr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通过系统上传电子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投标文件</w:t>
      </w:r>
      <w:r>
        <w:rPr>
          <w:rFonts w:hint="eastAsia" w:ascii="宋体" w:hAnsi="宋体" w:cs="宋体"/>
          <w:color w:val="auto"/>
          <w:szCs w:val="21"/>
          <w:highlight w:val="none"/>
        </w:rPr>
        <w:t>，具体详见操作手册：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https://zs.wbzbw.cn/Portal/Helper</w:t>
      </w:r>
    </w:p>
    <w:p w14:paraId="093EBD68">
      <w:pPr>
        <w:rPr>
          <w:rFonts w:hint="eastAsia" w:ascii="宋体" w:hAnsi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lang w:val="en-US" w:eastAsia="zh-CN"/>
        </w:rPr>
        <w:t>电子标书制作工具编制投标文件（新版投标文件编辑工具下载地址https://zs.wbzbw.cn</w:t>
      </w:r>
    </w:p>
    <w:p w14:paraId="08C63B85">
      <w:pPr>
        <w:rPr>
          <w:rFonts w:hint="eastAsia" w:ascii="宋体" w:hAnsi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Cs w:val="21"/>
          <w:highlight w:val="none"/>
          <w:lang w:val="en-US" w:eastAsia="zh-CN"/>
        </w:rPr>
        <w:t>投标系统(https://zs.wbzbw.cn)</w:t>
      </w:r>
    </w:p>
    <w:p w14:paraId="377875DA">
      <w:pPr>
        <w:rPr>
          <w:rFonts w:hint="eastAsia" w:ascii="宋体" w:hAnsi="宋体" w:cs="宋体"/>
          <w:b w:val="0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28"/>
          <w:szCs w:val="21"/>
          <w:highlight w:val="none"/>
        </w:rPr>
        <w:t>智埔国际建设集团有限公司http://www.keypow</w:t>
      </w:r>
      <w:bookmarkStart w:id="0" w:name="_GoBack"/>
      <w:r>
        <w:rPr>
          <w:rFonts w:hint="eastAsia" w:ascii="宋体" w:hAnsi="宋体" w:cs="宋体"/>
          <w:color w:val="auto"/>
          <w:kern w:val="28"/>
          <w:szCs w:val="21"/>
          <w:highlight w:val="none"/>
        </w:rPr>
        <w:t>er8888.com/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4A4C"/>
    <w:rsid w:val="197468D1"/>
    <w:rsid w:val="3EBE4A4C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2025-06-03T08:31:00Z</dcterms:created>
  <dc:creator>PC168</dc:creator>
  <cp:lastModifiedBy>PC168</cp:lastModifiedBy>
  <dcterms:modified xsi:type="dcterms:W3CDTF">2025-06-03T08:39:49Z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19AA40A33FAE48F3BD84F334C473A26A_11</vt:lpwstr>
  </property>
</Properties>
</file>